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5" w:rsidRPr="00F67F11" w:rsidRDefault="008421F5">
      <w:pPr>
        <w:pStyle w:val="11"/>
        <w:keepNext/>
        <w:keepLines/>
        <w:shd w:val="clear" w:color="auto" w:fill="auto"/>
        <w:spacing w:before="300" w:after="540"/>
        <w:jc w:val="center"/>
        <w:rPr>
          <w:color w:val="FF0000"/>
          <w:sz w:val="36"/>
          <w:szCs w:val="32"/>
        </w:rPr>
      </w:pPr>
      <w:bookmarkStart w:id="0" w:name="bookmark0"/>
      <w:bookmarkStart w:id="1" w:name="bookmark1"/>
      <w:r w:rsidRPr="00F67F11">
        <w:rPr>
          <w:color w:val="FF0000"/>
          <w:sz w:val="36"/>
          <w:szCs w:val="32"/>
        </w:rPr>
        <w:t xml:space="preserve">Перечень </w:t>
      </w:r>
      <w:r w:rsidR="00F67F11">
        <w:rPr>
          <w:color w:val="FF0000"/>
          <w:sz w:val="36"/>
          <w:szCs w:val="32"/>
        </w:rPr>
        <w:t xml:space="preserve">собственных </w:t>
      </w:r>
      <w:bookmarkStart w:id="2" w:name="_GoBack"/>
      <w:bookmarkEnd w:id="2"/>
      <w:r w:rsidRPr="00F67F11">
        <w:rPr>
          <w:color w:val="FF0000"/>
          <w:sz w:val="36"/>
          <w:szCs w:val="32"/>
        </w:rPr>
        <w:t>электронных образовательных ресурсов</w:t>
      </w:r>
      <w:bookmarkEnd w:id="0"/>
      <w:bookmarkEnd w:id="1"/>
    </w:p>
    <w:p w:rsidR="00F20AC5" w:rsidRDefault="00F20AC5">
      <w:pPr>
        <w:jc w:val="center"/>
        <w:rPr>
          <w:sz w:val="2"/>
          <w:szCs w:val="2"/>
        </w:rPr>
      </w:pPr>
    </w:p>
    <w:p w:rsidR="00F20AC5" w:rsidRDefault="008421F5" w:rsidP="00F67F11">
      <w:pPr>
        <w:pStyle w:val="22"/>
        <w:keepNext/>
        <w:keepLines/>
        <w:shd w:val="clear" w:color="auto" w:fill="auto"/>
        <w:tabs>
          <w:tab w:val="left" w:pos="634"/>
        </w:tabs>
        <w:spacing w:after="540"/>
      </w:pPr>
      <w:bookmarkStart w:id="3" w:name="bookmark8"/>
      <w:bookmarkStart w:id="4" w:name="bookmark9"/>
      <w:r>
        <w:t>МЕДИАТЕКА ДЛЯ ПЕДАГОГОВ</w:t>
      </w:r>
      <w:bookmarkEnd w:id="3"/>
      <w:bookmarkEnd w:id="4"/>
    </w:p>
    <w:p w:rsidR="00F20AC5" w:rsidRDefault="008421F5">
      <w:pPr>
        <w:pStyle w:val="1"/>
        <w:shd w:val="clear" w:color="auto" w:fill="auto"/>
      </w:pPr>
      <w:r>
        <w:t xml:space="preserve">- </w:t>
      </w: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«Игры своими руками»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shd w:val="clear" w:color="auto" w:fill="auto"/>
      </w:pPr>
      <w:r>
        <w:t xml:space="preserve">- </w:t>
      </w: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«Метод проектов в образовательной работе детского сада»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shd w:val="clear" w:color="auto" w:fill="auto"/>
      </w:pPr>
      <w:r>
        <w:t xml:space="preserve">- </w:t>
      </w: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«Театр в детском саду»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shd w:val="clear" w:color="auto" w:fill="auto"/>
      </w:pPr>
      <w:r>
        <w:t xml:space="preserve">- </w:t>
      </w: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«Куклы» </w:t>
      </w:r>
      <w:r>
        <w:rPr>
          <w:i/>
          <w:iCs/>
        </w:rPr>
        <w:t>(библи</w:t>
      </w:r>
      <w:r>
        <w:rPr>
          <w:i/>
          <w:iCs/>
        </w:rPr>
        <w:t>отека журнала «Обруч»)</w:t>
      </w:r>
    </w:p>
    <w:p w:rsidR="00F20AC5" w:rsidRDefault="008421F5">
      <w:pPr>
        <w:pStyle w:val="1"/>
        <w:shd w:val="clear" w:color="auto" w:fill="auto"/>
      </w:pPr>
      <w:r>
        <w:t xml:space="preserve">- </w:t>
      </w: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«Сказка в детском саду»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shd w:val="clear" w:color="auto" w:fill="auto"/>
      </w:pPr>
      <w:r>
        <w:t xml:space="preserve">- </w:t>
      </w: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«Секреты природы»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shd w:val="clear" w:color="auto" w:fill="auto"/>
      </w:pPr>
      <w:r>
        <w:t xml:space="preserve">- </w:t>
      </w: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«Школа </w:t>
      </w:r>
      <w:proofErr w:type="spellStart"/>
      <w:r>
        <w:t>здоровьесбережения</w:t>
      </w:r>
      <w:proofErr w:type="spellEnd"/>
      <w:r>
        <w:t xml:space="preserve">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«Я </w:t>
      </w:r>
      <w:r w:rsidRPr="00184244">
        <w:rPr>
          <w:lang w:eastAsia="en-US" w:bidi="en-US"/>
        </w:rPr>
        <w:t xml:space="preserve">- </w:t>
      </w:r>
      <w:r>
        <w:t>сам</w:t>
      </w:r>
      <w:proofErr w:type="gramStart"/>
      <w:r>
        <w:t>!»</w:t>
      </w:r>
      <w:proofErr w:type="gramEnd"/>
      <w:r>
        <w:t xml:space="preserve"> - поддержка детской инициативы </w:t>
      </w:r>
      <w:r>
        <w:rPr>
          <w:i/>
          <w:iCs/>
        </w:rPr>
        <w:t xml:space="preserve">(библиотека </w:t>
      </w:r>
      <w:r>
        <w:rPr>
          <w:i/>
          <w:iCs/>
        </w:rPr>
        <w:t>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«По пути к празднику»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«Математика вокруг нас»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«Упаковка превращается»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«Разновозрастная группа детского сада» </w:t>
      </w:r>
      <w:r>
        <w:rPr>
          <w:i/>
          <w:iCs/>
        </w:rPr>
        <w:t>(библиотека журнала «Обруч»</w:t>
      </w:r>
      <w:r>
        <w:rPr>
          <w:i/>
          <w:iCs/>
        </w:rPr>
        <w:t>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«Природа в творчестве детей и взрослых»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«Шедевры своими руками»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«Музыкально-игровая среда детского сада»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«Качество дошкольного образования» </w:t>
      </w:r>
      <w:r>
        <w:rPr>
          <w:i/>
          <w:iCs/>
        </w:rPr>
        <w:t>(библиотека</w:t>
      </w:r>
      <w:r>
        <w:rPr>
          <w:i/>
          <w:iCs/>
        </w:rPr>
        <w:t xml:space="preserve">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«Проекты для детей и взрослых»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«Возвращение игры»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«Экологические праздники в детском саду»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«Встречаем Новый год» </w:t>
      </w:r>
      <w:r>
        <w:rPr>
          <w:i/>
          <w:iCs/>
        </w:rPr>
        <w:t>(библиотека журнала «О</w:t>
      </w:r>
      <w:r>
        <w:rPr>
          <w:i/>
          <w:iCs/>
        </w:rPr>
        <w:t>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«Самостоятельны и компетентны»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«Волшебная бумага»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«Нестандартное оборудование для двигательной активности»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«Образовательная программа ДОУ»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«Путешествие по мини-музеям детского сада»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«Космос: Солнце, планеты, Земля»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«Растем здоровыми»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>«Дизайн интерьеров детского с</w:t>
      </w:r>
      <w:r>
        <w:t>ада»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>«Проекты детского сада: образование для устойчивого развития»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 xml:space="preserve">DVD </w:t>
      </w:r>
      <w:r>
        <w:t>«Природа и фантазия»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>«Детская проектная деятельность «Я - исследователь»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«Во саду ли, огороде: опыты, творчество»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>«Путешествие по странам</w:t>
      </w:r>
      <w:r>
        <w:t xml:space="preserve"> и континентам: культура и природа»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«Путешествие по России: культура и природа»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«Времена года: Зима»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«Времена года: Весна»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«Времена года: Лето»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«Времена года: Осень»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«Блестящая Олимпиада»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«Нестандартный стандарт»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«Домик для ежа» (знакомство детей </w:t>
      </w:r>
      <w:r>
        <w:t xml:space="preserve">с животными)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lastRenderedPageBreak/>
        <w:t>DVD</w:t>
      </w:r>
      <w:r w:rsidRPr="00184244">
        <w:rPr>
          <w:lang w:eastAsia="en-US" w:bidi="en-US"/>
        </w:rPr>
        <w:t xml:space="preserve"> </w:t>
      </w:r>
      <w:r>
        <w:t xml:space="preserve">«В библиотеке детского сада»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«Сладкая сказка»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«Строим замки из песка»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>«Тематические дни в группах раннего возра</w:t>
      </w:r>
      <w:r>
        <w:t xml:space="preserve">ста»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«Неразлучные друзья» (детско-взрослое сообщество)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«Песочные фантазии»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«Летние творческие мастерские»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>«Создаем мультфиль</w:t>
      </w:r>
      <w:r>
        <w:t xml:space="preserve">мы»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«Программа «Наш дом - природа» (поддержка детской деятельности и инициативы)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«Народные игры и игрушки»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«Группы для самых маленьких» </w:t>
      </w:r>
      <w:r>
        <w:rPr>
          <w:i/>
          <w:iCs/>
        </w:rPr>
        <w:t xml:space="preserve">(библиотека журнала </w:t>
      </w:r>
      <w:r>
        <w:rPr>
          <w:i/>
          <w:iCs/>
        </w:rPr>
        <w:t>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«Физкультура с тренером </w:t>
      </w:r>
      <w:proofErr w:type="spellStart"/>
      <w:r>
        <w:t>Неболейкиным</w:t>
      </w:r>
      <w:proofErr w:type="spellEnd"/>
      <w:r>
        <w:t>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«Удивительные эксперименты»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«Мы и наша планета» (интеграция, деятельность, социализация) </w:t>
      </w:r>
      <w:r>
        <w:rPr>
          <w:i/>
          <w:iCs/>
        </w:rPr>
        <w:t>(библиотека журнала «Обруч»)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</w:pPr>
      <w:r>
        <w:t xml:space="preserve">Аудио Т. </w:t>
      </w:r>
      <w:proofErr w:type="spellStart"/>
      <w:r>
        <w:t>Овчинникова</w:t>
      </w:r>
      <w:proofErr w:type="spellEnd"/>
      <w:r>
        <w:t xml:space="preserve"> «Логопедические </w:t>
      </w:r>
      <w:proofErr w:type="spellStart"/>
      <w:r>
        <w:t>распевки</w:t>
      </w:r>
      <w:proofErr w:type="spellEnd"/>
      <w:r>
        <w:t>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</w:pPr>
      <w:r>
        <w:t>Ауд</w:t>
      </w:r>
      <w:r>
        <w:t>ио «Пальчиковые игры»</w:t>
      </w:r>
    </w:p>
    <w:p w:rsidR="00F67F11" w:rsidRDefault="00F67F11" w:rsidP="00F67F11">
      <w:pPr>
        <w:pStyle w:val="22"/>
        <w:keepNext/>
        <w:keepLines/>
        <w:shd w:val="clear" w:color="auto" w:fill="auto"/>
        <w:tabs>
          <w:tab w:val="left" w:pos="680"/>
        </w:tabs>
        <w:spacing w:after="260"/>
      </w:pPr>
      <w:bookmarkStart w:id="5" w:name="bookmark10"/>
      <w:bookmarkStart w:id="6" w:name="bookmark11"/>
    </w:p>
    <w:p w:rsidR="00F20AC5" w:rsidRDefault="008421F5" w:rsidP="00F67F11">
      <w:pPr>
        <w:pStyle w:val="22"/>
        <w:keepNext/>
        <w:keepLines/>
        <w:shd w:val="clear" w:color="auto" w:fill="auto"/>
        <w:tabs>
          <w:tab w:val="left" w:pos="680"/>
        </w:tabs>
        <w:spacing w:after="260"/>
      </w:pPr>
      <w:r>
        <w:t>МЕДИАТ</w:t>
      </w:r>
      <w:r w:rsidR="00F67F11">
        <w:t>ЕКА ИЗ ОПЫТА РАБОТЫ ПЕДАГОГОВ МБДОУ «ДЕТСКИЙ САД № 36 «Полянка</w:t>
      </w:r>
      <w:r>
        <w:t>»</w:t>
      </w:r>
      <w:bookmarkEnd w:id="5"/>
      <w:bookmarkEnd w:id="6"/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334"/>
        </w:tabs>
      </w:pPr>
      <w:r>
        <w:t xml:space="preserve">Обобщение опыта работы воспитателей </w:t>
      </w:r>
    </w:p>
    <w:p w:rsidR="00F67F11" w:rsidRDefault="00F67F11" w:rsidP="00F67F11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Открытые занятия</w:t>
      </w:r>
      <w:r w:rsidR="008421F5">
        <w:t xml:space="preserve"> </w:t>
      </w:r>
    </w:p>
    <w:p w:rsidR="00F67F11" w:rsidRDefault="00F67F11" w:rsidP="00F67F11">
      <w:pPr>
        <w:pStyle w:val="1"/>
        <w:shd w:val="clear" w:color="auto" w:fill="auto"/>
        <w:tabs>
          <w:tab w:val="left" w:pos="262"/>
        </w:tabs>
      </w:pPr>
    </w:p>
    <w:p w:rsidR="00F20AC5" w:rsidRDefault="008421F5" w:rsidP="00F67F11">
      <w:pPr>
        <w:pStyle w:val="22"/>
        <w:keepNext/>
        <w:keepLines/>
        <w:shd w:val="clear" w:color="auto" w:fill="auto"/>
        <w:tabs>
          <w:tab w:val="left" w:pos="739"/>
        </w:tabs>
        <w:spacing w:after="280"/>
        <w:jc w:val="both"/>
      </w:pPr>
      <w:bookmarkStart w:id="7" w:name="bookmark12"/>
      <w:bookmarkStart w:id="8" w:name="bookmark13"/>
      <w:r>
        <w:t>ОБУЧАЮЩИЕ И РАЗВИВАЮЩИЕ ПРОГР</w:t>
      </w:r>
      <w:r>
        <w:t>АММЫ ПО ОТДЕЛЬНЫМ НАПРАВЛЕНИЯМ ОБРАЗОВАТЕЛЬНОЙ ПРОГРАММЫ</w:t>
      </w:r>
      <w:bookmarkEnd w:id="7"/>
      <w:bookmarkEnd w:id="8"/>
    </w:p>
    <w:p w:rsidR="00F67F11" w:rsidRDefault="00F67F11" w:rsidP="00F67F11">
      <w:pPr>
        <w:pStyle w:val="1"/>
        <w:numPr>
          <w:ilvl w:val="0"/>
          <w:numId w:val="4"/>
        </w:numPr>
        <w:tabs>
          <w:tab w:val="left" w:pos="262"/>
        </w:tabs>
        <w:jc w:val="both"/>
        <w:rPr>
          <w:bCs/>
        </w:rPr>
      </w:pPr>
      <w:proofErr w:type="spellStart"/>
      <w:r w:rsidRPr="00F67F11">
        <w:rPr>
          <w:bCs/>
        </w:rPr>
        <w:t>Аудиокомпакт</w:t>
      </w:r>
      <w:proofErr w:type="spellEnd"/>
      <w:r w:rsidRPr="00F67F11">
        <w:rPr>
          <w:bCs/>
        </w:rPr>
        <w:t>-диск</w:t>
      </w:r>
      <w:r w:rsidRPr="00F67F11">
        <w:rPr>
          <w:b/>
          <w:bCs/>
        </w:rPr>
        <w:t xml:space="preserve"> </w:t>
      </w:r>
      <w:r w:rsidRPr="00F67F11">
        <w:rPr>
          <w:bCs/>
        </w:rPr>
        <w:t>Сергей и Екатерина Железновы</w:t>
      </w:r>
      <w:r>
        <w:rPr>
          <w:bCs/>
        </w:rPr>
        <w:t xml:space="preserve">. </w:t>
      </w:r>
      <w:r w:rsidRPr="00F67F11">
        <w:rPr>
          <w:bCs/>
        </w:rPr>
        <w:t xml:space="preserve">Музыкальное сопровождение к </w:t>
      </w:r>
      <w:proofErr w:type="spellStart"/>
      <w:r w:rsidRPr="00F67F11">
        <w:rPr>
          <w:bCs/>
        </w:rPr>
        <w:t>физминуткам</w:t>
      </w:r>
      <w:proofErr w:type="spellEnd"/>
      <w:r w:rsidRPr="00F67F11">
        <w:rPr>
          <w:bCs/>
        </w:rPr>
        <w:t xml:space="preserve"> и гимнастике</w:t>
      </w:r>
    </w:p>
    <w:p w:rsidR="00F67F11" w:rsidRDefault="00F67F11" w:rsidP="00F67F11">
      <w:pPr>
        <w:pStyle w:val="1"/>
        <w:numPr>
          <w:ilvl w:val="0"/>
          <w:numId w:val="4"/>
        </w:numPr>
        <w:tabs>
          <w:tab w:val="left" w:pos="262"/>
        </w:tabs>
        <w:jc w:val="both"/>
        <w:rPr>
          <w:bCs/>
        </w:rPr>
      </w:pPr>
      <w:r w:rsidRPr="00F67F11">
        <w:rPr>
          <w:bCs/>
        </w:rPr>
        <w:t>CD-ROM «Учимся говорить правильно»</w:t>
      </w:r>
    </w:p>
    <w:p w:rsidR="00F67F11" w:rsidRDefault="00F67F11" w:rsidP="00F67F11">
      <w:pPr>
        <w:pStyle w:val="1"/>
        <w:numPr>
          <w:ilvl w:val="0"/>
          <w:numId w:val="4"/>
        </w:numPr>
        <w:tabs>
          <w:tab w:val="left" w:pos="262"/>
        </w:tabs>
        <w:jc w:val="both"/>
        <w:rPr>
          <w:bCs/>
        </w:rPr>
      </w:pPr>
      <w:r w:rsidRPr="00F67F11">
        <w:rPr>
          <w:bCs/>
        </w:rPr>
        <w:t xml:space="preserve">«Игры </w:t>
      </w:r>
      <w:proofErr w:type="gramStart"/>
      <w:r w:rsidRPr="00F67F11">
        <w:rPr>
          <w:bCs/>
        </w:rPr>
        <w:t>для</w:t>
      </w:r>
      <w:proofErr w:type="gramEnd"/>
      <w:r w:rsidRPr="00F67F11">
        <w:rPr>
          <w:bCs/>
        </w:rPr>
        <w:t xml:space="preserve"> Тигры». Логопедическая коррекционная программа</w:t>
      </w:r>
    </w:p>
    <w:p w:rsidR="00F67F11" w:rsidRPr="00F67F11" w:rsidRDefault="00F67F11" w:rsidP="00F67F11">
      <w:pPr>
        <w:pStyle w:val="1"/>
        <w:numPr>
          <w:ilvl w:val="0"/>
          <w:numId w:val="4"/>
        </w:numPr>
        <w:tabs>
          <w:tab w:val="left" w:pos="262"/>
        </w:tabs>
        <w:jc w:val="both"/>
        <w:rPr>
          <w:bCs/>
        </w:rPr>
      </w:pPr>
      <w:r w:rsidRPr="00F67F11">
        <w:rPr>
          <w:bCs/>
        </w:rPr>
        <w:t>Цифровая лаборатория для дошкольников и младших школьников "</w:t>
      </w:r>
      <w:proofErr w:type="spellStart"/>
      <w:r w:rsidRPr="00F67F11">
        <w:rPr>
          <w:bCs/>
        </w:rPr>
        <w:t>Наураша</w:t>
      </w:r>
      <w:proofErr w:type="spellEnd"/>
      <w:r w:rsidRPr="00F67F11">
        <w:rPr>
          <w:bCs/>
        </w:rPr>
        <w:t xml:space="preserve"> в стране </w:t>
      </w:r>
      <w:proofErr w:type="spellStart"/>
      <w:r w:rsidRPr="00F67F11">
        <w:rPr>
          <w:bCs/>
        </w:rPr>
        <w:t>Наурандии</w:t>
      </w:r>
      <w:proofErr w:type="spellEnd"/>
      <w:r w:rsidRPr="00F67F11">
        <w:rPr>
          <w:bCs/>
        </w:rPr>
        <w:t>"</w:t>
      </w:r>
    </w:p>
    <w:p w:rsidR="00184244" w:rsidRPr="00184244" w:rsidRDefault="00184244" w:rsidP="00184244">
      <w:pPr>
        <w:pStyle w:val="1"/>
        <w:numPr>
          <w:ilvl w:val="0"/>
          <w:numId w:val="4"/>
        </w:numPr>
        <w:tabs>
          <w:tab w:val="left" w:pos="262"/>
        </w:tabs>
        <w:jc w:val="both"/>
        <w:rPr>
          <w:bCs/>
        </w:rPr>
      </w:pPr>
      <w:r w:rsidRPr="00184244">
        <w:rPr>
          <w:bCs/>
        </w:rPr>
        <w:t>CD-ROM. Игры для маленького гения. Учебное мультимедиа программное обеспечение для любых типов интерактивных досок, проекторов и иного оборудования. ФГОС ДО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«Азбука безопасности на дороге» </w:t>
      </w:r>
      <w:r>
        <w:rPr>
          <w:i/>
          <w:iCs/>
        </w:rPr>
        <w:t>(творческое объединение «Маски»)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«Мультипликационная арифметика-малышка» </w:t>
      </w:r>
      <w:r>
        <w:rPr>
          <w:i/>
          <w:iCs/>
        </w:rPr>
        <w:t>(творческое объединение «Маски»)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«Чудеса света с тетушкой Совой и домовенком </w:t>
      </w:r>
      <w:proofErr w:type="spellStart"/>
      <w:r>
        <w:t>Непослухой</w:t>
      </w:r>
      <w:proofErr w:type="spellEnd"/>
      <w:r>
        <w:t xml:space="preserve">» </w:t>
      </w:r>
      <w:r>
        <w:rPr>
          <w:i/>
          <w:iCs/>
        </w:rPr>
        <w:t>(творческое объединение «Маски»)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«Уроки живой природы с тетушкой Совой» </w:t>
      </w:r>
      <w:r>
        <w:rPr>
          <w:i/>
          <w:iCs/>
        </w:rPr>
        <w:t>(творческое объединение «Маски»)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«Уроки доброты с тетушкой Совой и домовенком </w:t>
      </w:r>
      <w:proofErr w:type="spellStart"/>
      <w:r>
        <w:t>Непослухой</w:t>
      </w:r>
      <w:proofErr w:type="spellEnd"/>
      <w:r>
        <w:t xml:space="preserve">» </w:t>
      </w:r>
      <w:r>
        <w:rPr>
          <w:i/>
          <w:iCs/>
        </w:rPr>
        <w:t>(творческое объединение «Маски</w:t>
      </w:r>
      <w:r>
        <w:rPr>
          <w:i/>
          <w:iCs/>
        </w:rPr>
        <w:t>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«Уроки хорошего поведения» </w:t>
      </w:r>
      <w:r>
        <w:rPr>
          <w:i/>
          <w:iCs/>
        </w:rPr>
        <w:t>(творческое объединение «Маски»)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«Веселое новогоднее приключение: где и как встречают Новый год» </w:t>
      </w:r>
      <w:r>
        <w:rPr>
          <w:i/>
          <w:iCs/>
        </w:rPr>
        <w:t>(творческое объединение «Маски»)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>«Времен</w:t>
      </w:r>
      <w:r>
        <w:t xml:space="preserve">а года с тетушкой Совой» </w:t>
      </w:r>
      <w:r>
        <w:rPr>
          <w:i/>
          <w:iCs/>
        </w:rPr>
        <w:t>(творческое объединение «Маски»)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«Двенадцать месяцев» </w:t>
      </w:r>
      <w:r>
        <w:rPr>
          <w:i/>
          <w:iCs/>
        </w:rPr>
        <w:t>(развивающий видеоматериал для занятий с детьми среднего и старшего дошкольного возраста в ДОУ)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«Мои домашние питомцы» </w:t>
      </w:r>
      <w:r>
        <w:rPr>
          <w:i/>
          <w:iCs/>
        </w:rPr>
        <w:t>(творческое объединение «Маски»)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lastRenderedPageBreak/>
        <w:t>DVD</w:t>
      </w:r>
      <w:r w:rsidRPr="00184244">
        <w:rPr>
          <w:lang w:eastAsia="en-US" w:bidi="en-US"/>
        </w:rPr>
        <w:t xml:space="preserve"> </w:t>
      </w:r>
      <w:r>
        <w:t xml:space="preserve">«Электронные дидактические комплексы для детей» </w:t>
      </w:r>
      <w:r>
        <w:rPr>
          <w:i/>
          <w:iCs/>
        </w:rPr>
        <w:t>(выпуск 1)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 xml:space="preserve">«Электронные дидактические комплексы для детей» </w:t>
      </w:r>
      <w:r>
        <w:rPr>
          <w:i/>
          <w:iCs/>
        </w:rPr>
        <w:t>(выпуск 2)</w:t>
      </w:r>
    </w:p>
    <w:p w:rsidR="00F67F11" w:rsidRDefault="008421F5" w:rsidP="00F67F11">
      <w:pPr>
        <w:pStyle w:val="1"/>
        <w:shd w:val="clear" w:color="auto" w:fill="auto"/>
      </w:pPr>
      <w:r>
        <w:t xml:space="preserve">- </w:t>
      </w:r>
      <w:r>
        <w:rPr>
          <w:lang w:val="en-US" w:eastAsia="en-US" w:bidi="en-US"/>
        </w:rPr>
        <w:t>DVD</w:t>
      </w:r>
      <w:r w:rsidRPr="00184244">
        <w:rPr>
          <w:lang w:eastAsia="en-US" w:bidi="en-US"/>
        </w:rPr>
        <w:t xml:space="preserve"> </w:t>
      </w:r>
      <w:r>
        <w:t>«Уроки осторожности»</w:t>
      </w:r>
    </w:p>
    <w:p w:rsidR="00F20AC5" w:rsidRDefault="008421F5" w:rsidP="00F67F11">
      <w:pPr>
        <w:pStyle w:val="1"/>
        <w:shd w:val="clear" w:color="auto" w:fill="auto"/>
      </w:pPr>
      <w:r>
        <w:t>- Мультфильмы на тему «Осень»</w:t>
      </w:r>
    </w:p>
    <w:p w:rsidR="00F20AC5" w:rsidRDefault="008421F5">
      <w:pPr>
        <w:pStyle w:val="1"/>
        <w:shd w:val="clear" w:color="auto" w:fill="auto"/>
      </w:pPr>
      <w:r>
        <w:t>- Сборник мультфильмов на тему «Безопасность»</w:t>
      </w:r>
    </w:p>
    <w:p w:rsidR="00F20AC5" w:rsidRDefault="008421F5">
      <w:pPr>
        <w:pStyle w:val="1"/>
        <w:shd w:val="clear" w:color="auto" w:fill="auto"/>
      </w:pPr>
      <w:r>
        <w:t xml:space="preserve">- «В стране дорожных знаков» (презентации по ознакомлению детей с </w:t>
      </w:r>
      <w:r>
        <w:t>правилами дорожного движения)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proofErr w:type="spellStart"/>
      <w:r>
        <w:t>Аудиокурсы</w:t>
      </w:r>
      <w:proofErr w:type="spellEnd"/>
      <w:r>
        <w:t xml:space="preserve"> «ПДД для малышей - «Как вести себя на улице»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Аудио «Сказки братьев Гримм»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Аудио «Василиса Прекрасная»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Аудио «Приключения Незнайки и другие рассказы</w:t>
      </w:r>
      <w:r>
        <w:t xml:space="preserve"> </w:t>
      </w:r>
      <w:proofErr w:type="spellStart"/>
      <w:r>
        <w:t>Н.Носова</w:t>
      </w:r>
      <w:proofErr w:type="spellEnd"/>
      <w:r>
        <w:t>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Аудио «Русские народные сказки»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Аудио «Бабушкины сказки»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 xml:space="preserve">Аудио «Волшебная азбука. Как гномы буквы искали» </w:t>
      </w:r>
      <w:r>
        <w:rPr>
          <w:i/>
          <w:iCs/>
        </w:rPr>
        <w:t>(изд-во «Два жирафа»)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Аудио «Русские сказки для самых маленьких»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 xml:space="preserve">Аудио </w:t>
      </w:r>
      <w:proofErr w:type="spellStart"/>
      <w:r>
        <w:t>Астрид</w:t>
      </w:r>
      <w:proofErr w:type="spellEnd"/>
      <w:r>
        <w:t xml:space="preserve"> Линдгрен «Малыш и </w:t>
      </w:r>
      <w:proofErr w:type="spellStart"/>
      <w:r>
        <w:t>Карлсон</w:t>
      </w:r>
      <w:proofErr w:type="spellEnd"/>
      <w:r>
        <w:t>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Аудио «Детские песенки»</w:t>
      </w:r>
    </w:p>
    <w:p w:rsidR="00F67F11" w:rsidRDefault="00F67F11" w:rsidP="00F67F11">
      <w:pPr>
        <w:pStyle w:val="22"/>
        <w:keepNext/>
        <w:keepLines/>
        <w:shd w:val="clear" w:color="auto" w:fill="auto"/>
        <w:tabs>
          <w:tab w:val="left" w:pos="622"/>
        </w:tabs>
        <w:spacing w:after="280"/>
      </w:pPr>
      <w:bookmarkStart w:id="9" w:name="bookmark14"/>
      <w:bookmarkStart w:id="10" w:name="bookmark15"/>
    </w:p>
    <w:p w:rsidR="00F20AC5" w:rsidRDefault="008421F5" w:rsidP="00F67F11">
      <w:pPr>
        <w:pStyle w:val="22"/>
        <w:keepNext/>
        <w:keepLines/>
        <w:shd w:val="clear" w:color="auto" w:fill="auto"/>
        <w:tabs>
          <w:tab w:val="left" w:pos="622"/>
        </w:tabs>
        <w:spacing w:after="280"/>
      </w:pPr>
      <w:r>
        <w:t xml:space="preserve">МУЛЬТИПЛИКАЦИОННЫЕ ФИЛЬМЫ ПО ПРОГРАММНЫМ ЛИТЕРАТУРНЫМ </w:t>
      </w:r>
      <w:r>
        <w:t>ПРОИЗВЕДЕНИЯМ</w:t>
      </w:r>
      <w:bookmarkEnd w:id="9"/>
      <w:bookmarkEnd w:id="10"/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«Королева зубная щетка»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</w:t>
      </w:r>
      <w:proofErr w:type="spellStart"/>
      <w:r>
        <w:t>Мойдодыр</w:t>
      </w:r>
      <w:proofErr w:type="spellEnd"/>
      <w:r>
        <w:t>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«Про бегемота, который боялся прививок»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«Волк и семеро козлят»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«Теремок»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«Мишка-задира»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«Два жадных медвежонка»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 xml:space="preserve">«Приключения </w:t>
      </w:r>
      <w:proofErr w:type="spellStart"/>
      <w:r>
        <w:t>Чиполлино</w:t>
      </w:r>
      <w:proofErr w:type="spellEnd"/>
      <w:r>
        <w:t>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«Стрекоза и муравей»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«Лягушка-путешественница»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«Гуси-лебеди»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</w:t>
      </w:r>
      <w:proofErr w:type="spellStart"/>
      <w:r>
        <w:t>Жихарка</w:t>
      </w:r>
      <w:proofErr w:type="spellEnd"/>
      <w:r>
        <w:t>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«Цветик-</w:t>
      </w:r>
      <w:proofErr w:type="spellStart"/>
      <w:r>
        <w:t>семицветик</w:t>
      </w:r>
      <w:proofErr w:type="spellEnd"/>
      <w:r>
        <w:t>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«Мороз Иванович»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«Бобик в гостях у Барбоса»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«Царевна-лягушка»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«Сказки старого дуба»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 xml:space="preserve">«Заяц </w:t>
      </w:r>
      <w:proofErr w:type="spellStart"/>
      <w:r>
        <w:t>Коська</w:t>
      </w:r>
      <w:proofErr w:type="spellEnd"/>
      <w:r>
        <w:t xml:space="preserve"> и Родничок»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 xml:space="preserve">В. </w:t>
      </w:r>
      <w:proofErr w:type="spellStart"/>
      <w:r>
        <w:t>Сутеев</w:t>
      </w:r>
      <w:proofErr w:type="spellEnd"/>
      <w:r>
        <w:t xml:space="preserve"> «Дядя Миша», «Палочка-выручалочка», «Яблоко»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«</w:t>
      </w:r>
      <w:proofErr w:type="spellStart"/>
      <w:r>
        <w:t>Топтыжка</w:t>
      </w:r>
      <w:proofErr w:type="spellEnd"/>
      <w:r>
        <w:t>»</w:t>
      </w:r>
    </w:p>
    <w:p w:rsidR="00F20AC5" w:rsidRDefault="008421F5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40"/>
      </w:pPr>
      <w:r>
        <w:t>«Снежная королева»</w:t>
      </w:r>
    </w:p>
    <w:p w:rsidR="00F20AC5" w:rsidRDefault="008421F5" w:rsidP="00F67F11">
      <w:pPr>
        <w:pStyle w:val="22"/>
        <w:keepNext/>
        <w:keepLines/>
        <w:shd w:val="clear" w:color="auto" w:fill="auto"/>
        <w:tabs>
          <w:tab w:val="left" w:pos="622"/>
        </w:tabs>
        <w:spacing w:after="300"/>
      </w:pPr>
      <w:bookmarkStart w:id="11" w:name="bookmark16"/>
      <w:bookmarkStart w:id="12" w:name="bookmark17"/>
      <w:r>
        <w:t>АУДИОСБОРНИКИ ДЛЯ ДЕТЕЙ РАННЕГО ВОЗРАСТА</w:t>
      </w:r>
      <w:bookmarkEnd w:id="11"/>
      <w:bookmarkEnd w:id="12"/>
    </w:p>
    <w:p w:rsidR="00F20AC5" w:rsidRDefault="008421F5">
      <w:pPr>
        <w:pStyle w:val="1"/>
        <w:shd w:val="clear" w:color="auto" w:fill="auto"/>
      </w:pPr>
      <w:r>
        <w:t>-</w:t>
      </w:r>
      <w:r>
        <w:t xml:space="preserve"> </w:t>
      </w:r>
      <w:proofErr w:type="spellStart"/>
      <w:r>
        <w:t>Потешки</w:t>
      </w:r>
      <w:proofErr w:type="spellEnd"/>
      <w:r>
        <w:t>»</w:t>
      </w:r>
    </w:p>
    <w:p w:rsidR="00F20AC5" w:rsidRDefault="008421F5">
      <w:pPr>
        <w:pStyle w:val="1"/>
        <w:shd w:val="clear" w:color="auto" w:fill="auto"/>
      </w:pPr>
      <w:r>
        <w:t>- В. Железнова «Катенька и кот»</w:t>
      </w:r>
    </w:p>
    <w:p w:rsidR="00F20AC5" w:rsidRDefault="008421F5">
      <w:pPr>
        <w:pStyle w:val="1"/>
        <w:shd w:val="clear" w:color="auto" w:fill="auto"/>
      </w:pPr>
      <w:r>
        <w:t>- «Баюшки-баю» (русские народные сказки для самых маленьких)</w:t>
      </w:r>
    </w:p>
    <w:p w:rsidR="00F20AC5" w:rsidRDefault="008421F5">
      <w:pPr>
        <w:pStyle w:val="1"/>
        <w:shd w:val="clear" w:color="auto" w:fill="auto"/>
      </w:pPr>
      <w:r>
        <w:t xml:space="preserve">- «Так или нет?» </w:t>
      </w:r>
      <w:r>
        <w:rPr>
          <w:i/>
          <w:iCs/>
        </w:rPr>
        <w:t>(пособие по коррекции характера ребенка в раннем возрасте)</w:t>
      </w:r>
    </w:p>
    <w:p w:rsidR="00F20AC5" w:rsidRDefault="008421F5">
      <w:pPr>
        <w:pStyle w:val="1"/>
        <w:shd w:val="clear" w:color="auto" w:fill="auto"/>
        <w:spacing w:after="300"/>
      </w:pPr>
      <w:r>
        <w:t xml:space="preserve">- «Что такое хорошо и что такое плохо?» </w:t>
      </w:r>
      <w:r>
        <w:rPr>
          <w:i/>
          <w:iCs/>
        </w:rPr>
        <w:t xml:space="preserve">(пособие по коррекции характера </w:t>
      </w:r>
      <w:r>
        <w:rPr>
          <w:i/>
          <w:iCs/>
        </w:rPr>
        <w:t>ребенка в раннем возрасте)</w:t>
      </w:r>
    </w:p>
    <w:sectPr w:rsidR="00F20AC5">
      <w:footerReference w:type="default" r:id="rId8"/>
      <w:pgSz w:w="11900" w:h="16840"/>
      <w:pgMar w:top="858" w:right="769" w:bottom="1285" w:left="1564" w:header="4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F5" w:rsidRDefault="008421F5">
      <w:r>
        <w:separator/>
      </w:r>
    </w:p>
  </w:endnote>
  <w:endnote w:type="continuationSeparator" w:id="0">
    <w:p w:rsidR="008421F5" w:rsidRDefault="0084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C5" w:rsidRDefault="008421F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73CC0E6" wp14:editId="40C0F093">
              <wp:simplePos x="0" y="0"/>
              <wp:positionH relativeFrom="page">
                <wp:posOffset>6848475</wp:posOffset>
              </wp:positionH>
              <wp:positionV relativeFrom="page">
                <wp:posOffset>9940290</wp:posOffset>
              </wp:positionV>
              <wp:extent cx="152400" cy="12509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AC5" w:rsidRDefault="008421F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7F11" w:rsidRPr="00F67F11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39.25pt;margin-top:782.7pt;width:1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" filled="f" stroked="f">
              <v:textbox style="mso-fit-shape-to-text:t" inset="0,0,0,0">
                <w:txbxContent>
                  <w:p w:rsidR="00F20AC5" w:rsidRDefault="008421F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7F11" w:rsidRPr="00F67F11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F5" w:rsidRDefault="008421F5"/>
  </w:footnote>
  <w:footnote w:type="continuationSeparator" w:id="0">
    <w:p w:rsidR="008421F5" w:rsidRDefault="008421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077"/>
    <w:multiLevelType w:val="multilevel"/>
    <w:tmpl w:val="BA7811C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C0937"/>
    <w:multiLevelType w:val="multilevel"/>
    <w:tmpl w:val="880482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3554A"/>
    <w:multiLevelType w:val="multilevel"/>
    <w:tmpl w:val="607E1C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492079"/>
    <w:multiLevelType w:val="multilevel"/>
    <w:tmpl w:val="051A21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03407C"/>
    <w:multiLevelType w:val="multilevel"/>
    <w:tmpl w:val="1778D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20AC5"/>
    <w:rsid w:val="00184244"/>
    <w:rsid w:val="008421F5"/>
    <w:rsid w:val="00F20AC5"/>
    <w:rsid w:val="00F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90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4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4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90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4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</dc:creator>
  <cp:lastModifiedBy>Rex</cp:lastModifiedBy>
  <cp:revision>2</cp:revision>
  <dcterms:created xsi:type="dcterms:W3CDTF">2021-01-05T14:13:00Z</dcterms:created>
  <dcterms:modified xsi:type="dcterms:W3CDTF">2021-01-05T14:13:00Z</dcterms:modified>
</cp:coreProperties>
</file>